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5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BC16B0" w:rsidRPr="00EF60B6" w14:paraId="5DBC179E" w14:textId="77777777" w:rsidTr="008714A6"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61DD2" w14:textId="77777777" w:rsidR="00BC16B0" w:rsidRPr="00EF60B6" w:rsidRDefault="00BC16B0" w:rsidP="008714A6">
            <w:pPr>
              <w:pStyle w:val="Standard"/>
              <w:suppressAutoHyphens w:val="0"/>
              <w:snapToGrid w:val="0"/>
              <w:jc w:val="center"/>
              <w:rPr>
                <w:rFonts w:hint="eastAsia"/>
                <w:lang w:val="pl-PL"/>
              </w:rPr>
            </w:pPr>
            <w:r w:rsidRPr="00EF60B6">
              <w:rPr>
                <w:noProof/>
                <w:lang w:val="pl-PL"/>
              </w:rPr>
              <w:drawing>
                <wp:anchor distT="0" distB="0" distL="114300" distR="114300" simplePos="0" relativeHeight="251659264" behindDoc="0" locked="0" layoutInCell="1" allowOverlap="1" wp14:anchorId="2074F71F" wp14:editId="71A76C4B">
                  <wp:simplePos x="0" y="0"/>
                  <wp:positionH relativeFrom="column">
                    <wp:posOffset>1440</wp:posOffset>
                  </wp:positionH>
                  <wp:positionV relativeFrom="paragraph">
                    <wp:posOffset>9000</wp:posOffset>
                  </wp:positionV>
                  <wp:extent cx="1650960" cy="1024920"/>
                  <wp:effectExtent l="0" t="0" r="6390" b="3780"/>
                  <wp:wrapSquare wrapText="bothSides"/>
                  <wp:docPr id="1223244078" name="Obraz1" descr="Obraz zawierający tekst, Czcionka, Grafika, logo&#10;&#10;Zawartość wygenerowana przez AI może być niepoprawna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44078" name="Obraz1" descr="Obraz zawierający tekst, Czcionka, Grafika, logo&#10;&#10;Zawartość wygenerowana przez AI może być niepoprawna.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60" cy="10249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02D7D4" w14:textId="77777777" w:rsidR="00BC16B0" w:rsidRPr="00EF60B6" w:rsidRDefault="00BC16B0" w:rsidP="008714A6">
            <w:pPr>
              <w:pStyle w:val="Standard"/>
              <w:suppressAutoHyphens w:val="0"/>
              <w:jc w:val="center"/>
              <w:rPr>
                <w:rFonts w:hint="eastAsia"/>
                <w:lang w:val="pl-PL"/>
              </w:rPr>
            </w:pPr>
            <w:r w:rsidRPr="00EF60B6">
              <w:rPr>
                <w:rFonts w:ascii="Tahoma" w:eastAsia="Times New Roman" w:hAnsi="Tahoma" w:cs="Tahoma"/>
                <w:sz w:val="20"/>
                <w:szCs w:val="20"/>
                <w:lang w:val="pl-PL" w:eastAsia="pl-PL" w:bidi="ar-SA"/>
              </w:rPr>
              <w:t xml:space="preserve">                          Zakład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Wodociągów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i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Kanalizacji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Sp.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z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o.o.</w:t>
            </w:r>
          </w:p>
          <w:p w14:paraId="171ED85A" w14:textId="77777777" w:rsidR="00BC16B0" w:rsidRPr="00EF60B6" w:rsidRDefault="00BC16B0" w:rsidP="008714A6">
            <w:pPr>
              <w:pStyle w:val="Standard"/>
              <w:suppressAutoHyphens w:val="0"/>
              <w:jc w:val="center"/>
              <w:rPr>
                <w:rFonts w:hint="eastAsia"/>
                <w:lang w:val="pl-PL"/>
              </w:rPr>
            </w:pPr>
            <w:r w:rsidRPr="00EF60B6">
              <w:rPr>
                <w:rFonts w:ascii="Tahoma" w:eastAsia="Times New Roman" w:hAnsi="Tahoma" w:cs="Tahoma"/>
                <w:sz w:val="20"/>
                <w:szCs w:val="20"/>
                <w:lang w:val="pl-PL" w:eastAsia="pl-PL" w:bidi="ar-SA"/>
              </w:rPr>
              <w:t xml:space="preserve">                     18-100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Łapy,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ul.</w:t>
            </w:r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Płonkowska</w:t>
            </w:r>
            <w:proofErr w:type="spellEnd"/>
            <w:r w:rsidRPr="00EF60B6">
              <w:rPr>
                <w:rFonts w:ascii="Tahoma" w:eastAsia="Tahoma" w:hAnsi="Tahoma" w:cs="Tahoma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Tahoma" w:hAnsi="Tahoma" w:cs="Tahoma"/>
                <w:sz w:val="20"/>
                <w:szCs w:val="20"/>
                <w:lang w:val="pl-PL" w:eastAsia="pl-PL" w:bidi="ar-SA"/>
              </w:rPr>
              <w:t>44</w:t>
            </w:r>
          </w:p>
          <w:p w14:paraId="155EC399" w14:textId="77777777" w:rsidR="00BC16B0" w:rsidRPr="00EF60B6" w:rsidRDefault="00BC16B0" w:rsidP="008714A6">
            <w:pPr>
              <w:pStyle w:val="Standard"/>
              <w:suppressAutoHyphens w:val="0"/>
              <w:jc w:val="center"/>
              <w:rPr>
                <w:rFonts w:hint="eastAsia"/>
                <w:lang w:val="pl-PL"/>
              </w:rPr>
            </w:pPr>
            <w:r w:rsidRPr="00EF60B6"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  <w:t xml:space="preserve">                                 Tel./Fax.:</w:t>
            </w:r>
            <w:r w:rsidRPr="00EF60B6">
              <w:rPr>
                <w:rFonts w:ascii="Arial" w:eastAsia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085 715</w:t>
            </w:r>
            <w:r w:rsidRPr="00EF60B6">
              <w:rPr>
                <w:rFonts w:ascii="Arial" w:eastAsia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28</w:t>
            </w:r>
            <w:r w:rsidRPr="00EF60B6">
              <w:rPr>
                <w:rFonts w:ascii="Arial" w:eastAsia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51</w:t>
            </w:r>
          </w:p>
          <w:p w14:paraId="6F828252" w14:textId="77777777" w:rsidR="00BC16B0" w:rsidRPr="00EF60B6" w:rsidRDefault="00BC16B0" w:rsidP="008714A6">
            <w:pPr>
              <w:pStyle w:val="Standard"/>
              <w:suppressAutoHyphens w:val="0"/>
              <w:jc w:val="center"/>
              <w:rPr>
                <w:rFonts w:hint="eastAsia"/>
                <w:lang w:val="pl-PL"/>
              </w:rPr>
            </w:pPr>
            <w:r w:rsidRPr="00EF60B6">
              <w:rPr>
                <w:rFonts w:ascii="Arial" w:eastAsia="Times New Roman" w:hAnsi="Arial" w:cs="Arial"/>
                <w:i/>
                <w:sz w:val="16"/>
                <w:szCs w:val="16"/>
                <w:lang w:val="pl-PL" w:eastAsia="pl-PL" w:bidi="ar-SA"/>
              </w:rPr>
              <w:t xml:space="preserve">                                  Tel.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085 715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22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41,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Tel.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085 715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29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65,Tel.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085 715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28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52</w:t>
            </w:r>
          </w:p>
          <w:p w14:paraId="7CCE7766" w14:textId="77777777" w:rsidR="00BC16B0" w:rsidRPr="00EF60B6" w:rsidRDefault="00BC16B0" w:rsidP="008714A6">
            <w:pPr>
              <w:pStyle w:val="Standard"/>
              <w:suppressAutoHyphens w:val="0"/>
              <w:jc w:val="center"/>
              <w:rPr>
                <w:rFonts w:hint="eastAsia"/>
                <w:lang w:val="pl-PL"/>
              </w:rPr>
            </w:pPr>
            <w:r w:rsidRPr="00EF60B6">
              <w:rPr>
                <w:rFonts w:ascii="Arial" w:eastAsia="Times New Roman" w:hAnsi="Arial" w:cs="Arial"/>
                <w:i/>
                <w:sz w:val="16"/>
                <w:szCs w:val="16"/>
                <w:lang w:val="pl-PL" w:eastAsia="pl-PL" w:bidi="ar-SA"/>
              </w:rPr>
              <w:t xml:space="preserve">                                        e-mail: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zwiklapy@poczta.onet.pl,</w:t>
            </w:r>
            <w:r w:rsidRPr="00EF60B6">
              <w:rPr>
                <w:rFonts w:ascii="Arial" w:eastAsia="Arial" w:hAnsi="Arial" w:cs="Arial"/>
                <w:i/>
                <w:sz w:val="16"/>
                <w:szCs w:val="16"/>
                <w:lang w:val="pl-PL" w:eastAsia="pl-PL" w:bidi="ar-SA"/>
              </w:rPr>
              <w:t xml:space="preserve"> </w:t>
            </w:r>
            <w:r w:rsidRPr="00EF60B6">
              <w:rPr>
                <w:rFonts w:ascii="Arial" w:hAnsi="Arial" w:cs="Arial"/>
                <w:i/>
                <w:sz w:val="16"/>
                <w:szCs w:val="16"/>
                <w:lang w:val="pl-PL" w:eastAsia="pl-PL" w:bidi="ar-SA"/>
              </w:rPr>
              <w:t>www.zwiklapy.pl</w:t>
            </w:r>
          </w:p>
          <w:p w14:paraId="17C78EC0" w14:textId="77777777" w:rsidR="00BC16B0" w:rsidRPr="00EF60B6" w:rsidRDefault="00BC16B0" w:rsidP="008714A6">
            <w:pPr>
              <w:pStyle w:val="Standard"/>
              <w:suppressAutoHyphens w:val="0"/>
              <w:ind w:right="283"/>
              <w:jc w:val="center"/>
              <w:rPr>
                <w:rFonts w:hint="eastAsia"/>
                <w:lang w:val="pl-PL"/>
              </w:rPr>
            </w:pPr>
          </w:p>
        </w:tc>
      </w:tr>
    </w:tbl>
    <w:p w14:paraId="13E2E743" w14:textId="77777777" w:rsidR="00BC16B0" w:rsidRPr="00EF60B6" w:rsidRDefault="00BC16B0" w:rsidP="00BC16B0">
      <w:pPr>
        <w:pStyle w:val="Standard"/>
        <w:jc w:val="center"/>
        <w:rPr>
          <w:rFonts w:hint="eastAsia"/>
          <w:lang w:val="pl-PL"/>
        </w:rPr>
      </w:pPr>
      <w:r w:rsidRPr="00EF60B6">
        <w:rPr>
          <w:rFonts w:eastAsia="Times New Roman" w:cs="Times New Roman"/>
          <w:lang w:val="pl-PL"/>
        </w:rPr>
        <w:t xml:space="preserve">                                                                                            </w:t>
      </w:r>
      <w:r w:rsidRPr="00EF60B6">
        <w:rPr>
          <w:rFonts w:eastAsia="Times New Roman" w:cs="Times New Roman"/>
          <w:sz w:val="26"/>
          <w:szCs w:val="26"/>
          <w:lang w:val="pl-PL"/>
        </w:rPr>
        <w:t xml:space="preserve">      </w:t>
      </w:r>
      <w:r w:rsidRPr="00EF60B6">
        <w:rPr>
          <w:rFonts w:eastAsia="Times New Roman" w:cs="Times New Roman"/>
          <w:b/>
          <w:bCs/>
          <w:sz w:val="26"/>
          <w:szCs w:val="26"/>
          <w:lang w:val="pl-PL"/>
        </w:rPr>
        <w:t xml:space="preserve"> </w:t>
      </w:r>
    </w:p>
    <w:p w14:paraId="02CEA72C" w14:textId="77777777" w:rsidR="00BC16B0" w:rsidRPr="00EF60B6" w:rsidRDefault="00BC16B0" w:rsidP="00BC16B0">
      <w:pPr>
        <w:pStyle w:val="Standard"/>
        <w:jc w:val="center"/>
        <w:rPr>
          <w:rFonts w:ascii="Arial" w:eastAsia="Times New Roman" w:hAnsi="Arial" w:cs="Times New Roman"/>
          <w:b/>
          <w:bCs/>
          <w:lang w:val="pl-PL"/>
        </w:rPr>
      </w:pPr>
      <w:r w:rsidRPr="00EF60B6">
        <w:rPr>
          <w:rFonts w:ascii="Arial" w:eastAsia="Times New Roman" w:hAnsi="Arial" w:cs="Times New Roman"/>
          <w:b/>
          <w:bCs/>
          <w:lang w:val="pl-PL"/>
        </w:rPr>
        <w:t>ZGODA NA WYSTAWIANIE I PRZESYŁANIE FAKTUR W FORMIE ELEKTRONICZNEJ</w:t>
      </w:r>
    </w:p>
    <w:p w14:paraId="4CEFEE71" w14:textId="77777777" w:rsidR="00BC16B0" w:rsidRPr="00EF60B6" w:rsidRDefault="00BC16B0" w:rsidP="00BC16B0">
      <w:pPr>
        <w:pStyle w:val="Standard"/>
        <w:jc w:val="center"/>
        <w:rPr>
          <w:rFonts w:ascii="Arial" w:eastAsia="Times New Roman" w:hAnsi="Arial" w:cs="Times New Roman"/>
          <w:b/>
          <w:bCs/>
          <w:sz w:val="27"/>
          <w:szCs w:val="26"/>
          <w:lang w:val="pl-PL"/>
        </w:rPr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2"/>
        <w:gridCol w:w="6348"/>
      </w:tblGrid>
      <w:tr w:rsidR="00BC16B0" w:rsidRPr="00EF60B6" w14:paraId="1D382E82" w14:textId="77777777" w:rsidTr="008714A6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B4C61" w14:textId="4B44F09B" w:rsidR="00BC16B0" w:rsidRPr="00EF60B6" w:rsidRDefault="00BC16B0" w:rsidP="008714A6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  <w:lang w:val="pl-PL"/>
              </w:rPr>
            </w:pPr>
            <w:r w:rsidRPr="00EF60B6">
              <w:rPr>
                <w:rFonts w:ascii="Arial" w:hAnsi="Arial"/>
                <w:color w:val="000000"/>
                <w:sz w:val="22"/>
                <w:szCs w:val="22"/>
                <w:lang w:val="pl-PL"/>
              </w:rPr>
              <w:t>Imię/Nazwisko lub nazwa Odbiorcy Usług</w:t>
            </w:r>
            <w:r w:rsidR="007153FF">
              <w:rPr>
                <w:rFonts w:ascii="Arial" w:hAnsi="Arial"/>
                <w:color w:val="000000"/>
                <w:sz w:val="22"/>
                <w:szCs w:val="22"/>
                <w:lang w:val="pl-PL"/>
              </w:rPr>
              <w:t>: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0239" w14:textId="77777777" w:rsidR="00BC16B0" w:rsidRPr="00EF60B6" w:rsidRDefault="00BC16B0" w:rsidP="008714A6">
            <w:pPr>
              <w:pStyle w:val="TableContents"/>
              <w:rPr>
                <w:rFonts w:hint="eastAsia"/>
                <w:color w:val="000000"/>
                <w:sz w:val="22"/>
                <w:szCs w:val="22"/>
                <w:lang w:val="pl-PL"/>
              </w:rPr>
            </w:pPr>
          </w:p>
        </w:tc>
      </w:tr>
      <w:tr w:rsidR="00BC16B0" w:rsidRPr="00EF60B6" w14:paraId="3C05EF86" w14:textId="77777777" w:rsidTr="008714A6"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CF6FD" w14:textId="77777777" w:rsidR="00BC16B0" w:rsidRPr="00EF60B6" w:rsidRDefault="00BC16B0" w:rsidP="008714A6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  <w:lang w:val="pl-PL"/>
              </w:rPr>
            </w:pPr>
            <w:r w:rsidRPr="00EF60B6">
              <w:rPr>
                <w:rFonts w:ascii="Arial" w:hAnsi="Arial"/>
                <w:color w:val="000000"/>
                <w:sz w:val="22"/>
                <w:szCs w:val="22"/>
                <w:lang w:val="pl-PL"/>
              </w:rPr>
              <w:t>Adres: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BFF81" w14:textId="77777777" w:rsidR="00BC16B0" w:rsidRPr="00EF60B6" w:rsidRDefault="00BC16B0" w:rsidP="008714A6">
            <w:pPr>
              <w:pStyle w:val="TableContents"/>
              <w:rPr>
                <w:rFonts w:hint="eastAsia"/>
                <w:color w:val="000000"/>
                <w:sz w:val="22"/>
                <w:szCs w:val="22"/>
                <w:lang w:val="pl-PL"/>
              </w:rPr>
            </w:pPr>
          </w:p>
        </w:tc>
      </w:tr>
      <w:tr w:rsidR="00BC16B0" w:rsidRPr="00EF60B6" w14:paraId="64660EB5" w14:textId="77777777" w:rsidTr="008714A6"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C4AA" w14:textId="77777777" w:rsidR="00BC16B0" w:rsidRPr="00EF60B6" w:rsidRDefault="00BC16B0" w:rsidP="008714A6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  <w:lang w:val="pl-PL"/>
              </w:rPr>
            </w:pPr>
            <w:r w:rsidRPr="00EF60B6">
              <w:rPr>
                <w:rFonts w:ascii="Arial" w:hAnsi="Arial"/>
                <w:color w:val="000000"/>
                <w:sz w:val="22"/>
                <w:szCs w:val="22"/>
                <w:lang w:val="pl-PL"/>
              </w:rPr>
              <w:t>Telefon: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F978F" w14:textId="77777777" w:rsidR="00BC16B0" w:rsidRPr="00EF60B6" w:rsidRDefault="00BC16B0" w:rsidP="008714A6">
            <w:pPr>
              <w:pStyle w:val="TableContents"/>
              <w:rPr>
                <w:rFonts w:hint="eastAsia"/>
                <w:color w:val="000000"/>
                <w:sz w:val="22"/>
                <w:szCs w:val="22"/>
                <w:lang w:val="pl-PL"/>
              </w:rPr>
            </w:pPr>
          </w:p>
        </w:tc>
      </w:tr>
      <w:tr w:rsidR="00BC16B0" w:rsidRPr="00EF60B6" w14:paraId="47F3C334" w14:textId="77777777" w:rsidTr="008714A6"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F13B7" w14:textId="77777777" w:rsidR="00BC16B0" w:rsidRPr="00EF60B6" w:rsidRDefault="00BC16B0" w:rsidP="008714A6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  <w:lang w:val="pl-PL"/>
              </w:rPr>
            </w:pPr>
            <w:r w:rsidRPr="00EF60B6">
              <w:rPr>
                <w:rFonts w:ascii="Arial" w:hAnsi="Arial"/>
                <w:color w:val="000000"/>
                <w:sz w:val="22"/>
                <w:szCs w:val="22"/>
                <w:lang w:val="pl-PL"/>
              </w:rPr>
              <w:t>NIP :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424C8" w14:textId="77777777" w:rsidR="00BC16B0" w:rsidRPr="00EF60B6" w:rsidRDefault="00BC16B0" w:rsidP="008714A6">
            <w:pPr>
              <w:pStyle w:val="TableContents"/>
              <w:rPr>
                <w:rFonts w:hint="eastAsia"/>
                <w:color w:val="000000"/>
                <w:sz w:val="22"/>
                <w:szCs w:val="22"/>
                <w:lang w:val="pl-PL"/>
              </w:rPr>
            </w:pPr>
          </w:p>
        </w:tc>
      </w:tr>
      <w:tr w:rsidR="00BC16B0" w:rsidRPr="00EF60B6" w14:paraId="53983C32" w14:textId="77777777" w:rsidTr="008714A6"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A1667" w14:textId="77777777" w:rsidR="00BC16B0" w:rsidRPr="00EF60B6" w:rsidRDefault="00BC16B0" w:rsidP="008714A6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  <w:lang w:val="pl-PL"/>
              </w:rPr>
            </w:pPr>
            <w:r w:rsidRPr="00EF60B6">
              <w:rPr>
                <w:rFonts w:ascii="Arial" w:hAnsi="Arial"/>
                <w:color w:val="000000"/>
                <w:sz w:val="22"/>
                <w:szCs w:val="22"/>
                <w:lang w:val="pl-PL"/>
              </w:rPr>
              <w:t>Nr Nabywcy: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374D" w14:textId="77777777" w:rsidR="00BC16B0" w:rsidRPr="00EF60B6" w:rsidRDefault="00BC16B0" w:rsidP="008714A6">
            <w:pPr>
              <w:pStyle w:val="TableContents"/>
              <w:rPr>
                <w:rFonts w:hint="eastAsia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124A1EFC" w14:textId="77777777" w:rsidR="00BC16B0" w:rsidRPr="00EF60B6" w:rsidRDefault="00BC16B0" w:rsidP="00BC16B0">
      <w:pPr>
        <w:pStyle w:val="Standard"/>
        <w:jc w:val="center"/>
        <w:rPr>
          <w:rFonts w:ascii="Arial" w:eastAsia="Times New Roman" w:hAnsi="Arial" w:cs="Times New Roman"/>
          <w:b/>
          <w:bCs/>
          <w:sz w:val="27"/>
          <w:szCs w:val="26"/>
          <w:lang w:val="pl-PL"/>
        </w:rPr>
      </w:pPr>
    </w:p>
    <w:p w14:paraId="409374B3" w14:textId="77777777" w:rsidR="00BC16B0" w:rsidRPr="00EF60B6" w:rsidRDefault="00BC16B0" w:rsidP="00BC16B0">
      <w:pPr>
        <w:pStyle w:val="Standard"/>
        <w:rPr>
          <w:rFonts w:ascii="Arial" w:hAnsi="Arial"/>
          <w:sz w:val="20"/>
          <w:szCs w:val="20"/>
          <w:lang w:val="pl-PL"/>
        </w:rPr>
      </w:pPr>
      <w:r w:rsidRPr="00EF60B6">
        <w:rPr>
          <w:rFonts w:ascii="Arial" w:eastAsia="Times New Roman" w:hAnsi="Arial" w:cs="Times New Roman"/>
          <w:sz w:val="20"/>
          <w:szCs w:val="20"/>
          <w:lang w:val="pl-PL"/>
        </w:rPr>
        <w:t xml:space="preserve">Akceptuję wystawianie i przesyłanie przez ZWiK  Sp. z.o.o. faktur, w formie elektronicznej zgodnie z Ustawą o podatku od towarów i usług z dnia 11 marca 2004 roku (Dz. U. z 2004 r., Nr 54, poz. 535 z </w:t>
      </w:r>
      <w:proofErr w:type="spellStart"/>
      <w:r w:rsidRPr="00EF60B6">
        <w:rPr>
          <w:rFonts w:ascii="Arial" w:eastAsia="Times New Roman" w:hAnsi="Arial" w:cs="Times New Roman"/>
          <w:sz w:val="20"/>
          <w:szCs w:val="20"/>
          <w:lang w:val="pl-PL"/>
        </w:rPr>
        <w:t>późn</w:t>
      </w:r>
      <w:proofErr w:type="spellEnd"/>
      <w:r w:rsidRPr="00EF60B6">
        <w:rPr>
          <w:rFonts w:ascii="Arial" w:eastAsia="Times New Roman" w:hAnsi="Arial" w:cs="Times New Roman"/>
          <w:sz w:val="20"/>
          <w:szCs w:val="20"/>
          <w:lang w:val="pl-PL"/>
        </w:rPr>
        <w:t>. zm.), zwaną dalej Ustawą.</w:t>
      </w:r>
    </w:p>
    <w:p w14:paraId="73F0D7FB" w14:textId="77777777" w:rsidR="00BC16B0" w:rsidRPr="00EF60B6" w:rsidRDefault="00BC16B0" w:rsidP="00BC16B0">
      <w:pPr>
        <w:pStyle w:val="Standard"/>
        <w:rPr>
          <w:rFonts w:ascii="Arial" w:eastAsia="Times New Roman" w:hAnsi="Arial" w:cs="Times New Roman"/>
          <w:sz w:val="20"/>
          <w:szCs w:val="20"/>
          <w:lang w:val="pl-PL"/>
        </w:rPr>
      </w:pPr>
    </w:p>
    <w:p w14:paraId="799ABA08" w14:textId="77777777" w:rsidR="00BC16B0" w:rsidRPr="00EF60B6" w:rsidRDefault="00BC16B0" w:rsidP="00BC16B0">
      <w:pPr>
        <w:pStyle w:val="Standard"/>
        <w:rPr>
          <w:rFonts w:ascii="Arial" w:hAnsi="Arial"/>
          <w:sz w:val="20"/>
          <w:szCs w:val="20"/>
          <w:lang w:val="pl-PL"/>
        </w:rPr>
      </w:pPr>
      <w:r w:rsidRPr="00EF60B6">
        <w:rPr>
          <w:rFonts w:ascii="Arial" w:eastAsia="Times New Roman" w:hAnsi="Arial" w:cs="Times New Roman"/>
          <w:sz w:val="20"/>
          <w:szCs w:val="20"/>
          <w:lang w:val="pl-PL"/>
        </w:rPr>
        <w:t>Poniżej podano adres e-mail, na które ZWiK Sp. z.o.o. powinien przesyłać informację o wystawieniu i udostępnieniu faktury w formie elektronicznej.</w:t>
      </w:r>
    </w:p>
    <w:p w14:paraId="3FDFBCDE" w14:textId="77777777" w:rsidR="00BC16B0" w:rsidRPr="00EF60B6" w:rsidRDefault="00BC16B0" w:rsidP="00BC16B0">
      <w:pPr>
        <w:pStyle w:val="Standard"/>
        <w:rPr>
          <w:rFonts w:ascii="Arial" w:eastAsia="Times New Roman" w:hAnsi="Arial" w:cs="Times New Roman"/>
          <w:b/>
          <w:bCs/>
          <w:lang w:val="pl-PL"/>
        </w:rPr>
      </w:pPr>
    </w:p>
    <w:p w14:paraId="055D6326" w14:textId="77777777" w:rsidR="00BC16B0" w:rsidRPr="00EF60B6" w:rsidRDefault="00BC16B0" w:rsidP="00BC16B0">
      <w:pPr>
        <w:pStyle w:val="Standard"/>
        <w:jc w:val="center"/>
        <w:rPr>
          <w:rFonts w:ascii="Arial" w:hAnsi="Arial"/>
          <w:b/>
          <w:bCs/>
          <w:lang w:val="pl-PL"/>
        </w:rPr>
      </w:pPr>
      <w:r w:rsidRPr="00EF60B6">
        <w:rPr>
          <w:rFonts w:ascii="Arial" w:eastAsia="Times New Roman" w:hAnsi="Arial" w:cs="Times New Roman"/>
          <w:b/>
          <w:bCs/>
          <w:lang w:val="pl-PL"/>
        </w:rPr>
        <w:t>Adres e-mail do przesyłania faktur w formie elektronicznej</w:t>
      </w:r>
    </w:p>
    <w:p w14:paraId="6AB15BC1" w14:textId="77777777" w:rsidR="00BC16B0" w:rsidRPr="00EF60B6" w:rsidRDefault="00BC16B0" w:rsidP="00BC16B0">
      <w:pPr>
        <w:pStyle w:val="Standard"/>
        <w:rPr>
          <w:rFonts w:ascii="Arial" w:eastAsia="Times New Roman" w:hAnsi="Arial" w:cs="Times New Roman"/>
          <w:b/>
          <w:bCs/>
          <w:lang w:val="pl-PL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</w:tblGrid>
      <w:tr w:rsidR="00BC16B0" w:rsidRPr="00EF60B6" w14:paraId="4A02442C" w14:textId="77777777" w:rsidTr="0074100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E8BC" w14:textId="77777777" w:rsidR="00BC16B0" w:rsidRPr="00EF60B6" w:rsidRDefault="00BC16B0" w:rsidP="008714A6">
            <w:pPr>
              <w:pStyle w:val="TableContents"/>
              <w:rPr>
                <w:rFonts w:hint="eastAsia"/>
                <w:color w:val="000000"/>
                <w:lang w:val="pl-PL"/>
              </w:rPr>
            </w:pPr>
          </w:p>
        </w:tc>
      </w:tr>
    </w:tbl>
    <w:p w14:paraId="53FE1796" w14:textId="77777777" w:rsidR="00BC16B0" w:rsidRPr="00EF60B6" w:rsidRDefault="00BC16B0" w:rsidP="00BC16B0">
      <w:pPr>
        <w:pStyle w:val="Standard"/>
        <w:jc w:val="center"/>
        <w:rPr>
          <w:rFonts w:ascii="Arial" w:hAnsi="Arial"/>
          <w:b/>
          <w:bCs/>
          <w:lang w:val="pl-PL"/>
        </w:rPr>
      </w:pPr>
      <w:r w:rsidRPr="00EF60B6">
        <w:rPr>
          <w:rFonts w:ascii="Arial" w:eastAsia="Times New Roman" w:hAnsi="Arial" w:cs="Times New Roman"/>
          <w:b/>
          <w:bCs/>
          <w:lang w:val="pl-PL"/>
        </w:rPr>
        <w:t>Prosimy wypełnić drukowanymi literami</w:t>
      </w:r>
    </w:p>
    <w:p w14:paraId="55DBB9E5" w14:textId="77777777" w:rsidR="00BC16B0" w:rsidRPr="00EF60B6" w:rsidRDefault="00BC16B0" w:rsidP="00BC16B0">
      <w:pPr>
        <w:pStyle w:val="Standard"/>
        <w:jc w:val="center"/>
        <w:rPr>
          <w:rFonts w:ascii="Arial" w:eastAsia="Times New Roman" w:hAnsi="Arial" w:cs="Times New Roman"/>
          <w:b/>
          <w:bCs/>
          <w:lang w:val="pl-PL"/>
        </w:rPr>
      </w:pPr>
    </w:p>
    <w:p w14:paraId="69776F50" w14:textId="77777777" w:rsidR="00BC16B0" w:rsidRPr="00EF60B6" w:rsidRDefault="00BC16B0" w:rsidP="00BC16B0">
      <w:pPr>
        <w:pStyle w:val="Standard"/>
        <w:rPr>
          <w:rFonts w:ascii="Arial" w:eastAsia="Times New Roman" w:hAnsi="Arial" w:cs="Times New Roman"/>
          <w:b/>
          <w:bCs/>
          <w:sz w:val="20"/>
          <w:szCs w:val="20"/>
          <w:lang w:val="pl-PL"/>
        </w:rPr>
      </w:pPr>
      <w:r w:rsidRPr="00EF60B6">
        <w:rPr>
          <w:rFonts w:ascii="Arial" w:eastAsia="Times New Roman" w:hAnsi="Arial" w:cs="Times New Roman"/>
          <w:b/>
          <w:bCs/>
          <w:sz w:val="20"/>
          <w:szCs w:val="20"/>
          <w:lang w:val="pl-PL"/>
        </w:rPr>
        <w:t>Oświadczenia Odbiorcy usług:</w:t>
      </w:r>
    </w:p>
    <w:p w14:paraId="25F64A33" w14:textId="77777777" w:rsidR="00BC16B0" w:rsidRPr="00EF60B6" w:rsidRDefault="00BC16B0" w:rsidP="00BC16B0">
      <w:pPr>
        <w:pStyle w:val="Standard"/>
        <w:rPr>
          <w:rFonts w:ascii="Arial" w:eastAsia="Times New Roman" w:hAnsi="Arial" w:cs="Times New Roman"/>
          <w:b/>
          <w:bCs/>
          <w:sz w:val="20"/>
          <w:szCs w:val="20"/>
          <w:lang w:val="pl-PL"/>
        </w:rPr>
      </w:pPr>
    </w:p>
    <w:p w14:paraId="74893CD9" w14:textId="77777777" w:rsidR="00BC16B0" w:rsidRDefault="00BC16B0" w:rsidP="00BC16B0">
      <w:pPr>
        <w:pStyle w:val="Standard"/>
        <w:rPr>
          <w:rFonts w:ascii="Arial" w:eastAsia="Times New Roman" w:hAnsi="Arial" w:cs="Times New Roman"/>
          <w:sz w:val="20"/>
          <w:szCs w:val="20"/>
          <w:lang w:val="pl-PL"/>
        </w:rPr>
      </w:pPr>
      <w:r w:rsidRPr="00EF60B6">
        <w:rPr>
          <w:rFonts w:ascii="Arial" w:eastAsia="Times New Roman" w:hAnsi="Arial" w:cs="Times New Roman"/>
          <w:sz w:val="20"/>
          <w:szCs w:val="20"/>
          <w:lang w:val="pl-PL"/>
        </w:rPr>
        <w:t xml:space="preserve">1.Niniejszy formularz stanowi akceptację na wystawianie i przesyłanie przez ZWiK  </w:t>
      </w:r>
      <w:proofErr w:type="spellStart"/>
      <w:r w:rsidRPr="00EF60B6">
        <w:rPr>
          <w:rFonts w:ascii="Arial" w:eastAsia="Times New Roman" w:hAnsi="Arial" w:cs="Times New Roman"/>
          <w:sz w:val="20"/>
          <w:szCs w:val="20"/>
          <w:lang w:val="pl-PL"/>
        </w:rPr>
        <w:t>Sp.z.o.o</w:t>
      </w:r>
      <w:proofErr w:type="spellEnd"/>
      <w:r w:rsidRPr="00EF60B6">
        <w:rPr>
          <w:rFonts w:ascii="Arial" w:eastAsia="Times New Roman" w:hAnsi="Arial" w:cs="Times New Roman"/>
          <w:sz w:val="20"/>
          <w:szCs w:val="20"/>
          <w:lang w:val="pl-PL"/>
        </w:rPr>
        <w:t>. faktur,  w formie elektronicznej w rozumieniu Ustawy.</w:t>
      </w:r>
    </w:p>
    <w:p w14:paraId="1557AD56" w14:textId="77777777" w:rsidR="0074100A" w:rsidRPr="00EF60B6" w:rsidRDefault="0074100A" w:rsidP="00BC16B0">
      <w:pPr>
        <w:pStyle w:val="Standard"/>
        <w:rPr>
          <w:rFonts w:ascii="Arial" w:hAnsi="Arial"/>
          <w:sz w:val="20"/>
          <w:szCs w:val="20"/>
          <w:lang w:val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408"/>
      </w:tblGrid>
      <w:tr w:rsidR="0074100A" w:rsidRPr="00EF60B6" w14:paraId="686F133D" w14:textId="77777777" w:rsidTr="0074100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40837" w14:textId="5F473619" w:rsidR="0074100A" w:rsidRPr="00EF60B6" w:rsidRDefault="0074100A" w:rsidP="0074100A">
            <w:pPr>
              <w:pStyle w:val="TableContents"/>
              <w:rPr>
                <w:rFonts w:hint="eastAsia"/>
                <w:color w:val="000000"/>
                <w:lang w:val="pl-PL"/>
              </w:rPr>
            </w:pPr>
            <w:r w:rsidRPr="00EF60B6">
              <w:rPr>
                <w:color w:val="000000"/>
                <w:lang w:val="pl-PL"/>
              </w:rPr>
              <w:t>Miejscowość: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E9A5" w14:textId="77777777" w:rsidR="0074100A" w:rsidRPr="00EF60B6" w:rsidRDefault="0074100A" w:rsidP="008714A6">
            <w:pPr>
              <w:pStyle w:val="TableContents"/>
              <w:rPr>
                <w:rFonts w:hint="eastAsia"/>
                <w:color w:val="000000"/>
                <w:lang w:val="pl-PL"/>
              </w:rPr>
            </w:pPr>
          </w:p>
        </w:tc>
      </w:tr>
      <w:tr w:rsidR="0074100A" w:rsidRPr="00EF60B6" w14:paraId="7D34A1EB" w14:textId="77777777" w:rsidTr="0074100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0320" w14:textId="6CAA608F" w:rsidR="0074100A" w:rsidRPr="0074100A" w:rsidRDefault="0074100A" w:rsidP="0074100A">
            <w:pPr>
              <w:pStyle w:val="TableContents"/>
              <w:rPr>
                <w:rFonts w:hint="eastAsia"/>
                <w:color w:val="000000"/>
                <w:lang w:val="pl-PL"/>
              </w:rPr>
            </w:pPr>
            <w:r w:rsidRPr="00EF60B6">
              <w:rPr>
                <w:color w:val="000000"/>
                <w:lang w:val="pl-PL"/>
              </w:rPr>
              <w:t>Data: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8EAE" w14:textId="77777777" w:rsidR="0074100A" w:rsidRPr="00EF60B6" w:rsidRDefault="0074100A" w:rsidP="008714A6">
            <w:pPr>
              <w:pStyle w:val="TableContents"/>
              <w:rPr>
                <w:rFonts w:hint="eastAsia"/>
                <w:color w:val="000000"/>
                <w:lang w:val="pl-PL"/>
              </w:rPr>
            </w:pPr>
          </w:p>
        </w:tc>
      </w:tr>
      <w:tr w:rsidR="0074100A" w:rsidRPr="00EF60B6" w14:paraId="3D23C623" w14:textId="77777777" w:rsidTr="0074100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276BC" w14:textId="77777777" w:rsidR="0074100A" w:rsidRPr="00EF60B6" w:rsidRDefault="0074100A" w:rsidP="0074100A">
            <w:pPr>
              <w:pStyle w:val="TableContents"/>
              <w:rPr>
                <w:rFonts w:hint="eastAsia"/>
                <w:color w:val="000000"/>
                <w:lang w:val="pl-PL"/>
              </w:rPr>
            </w:pPr>
            <w:r w:rsidRPr="00EF60B6">
              <w:rPr>
                <w:color w:val="000000"/>
                <w:lang w:val="pl-PL"/>
              </w:rPr>
              <w:t>Imię i Nazwisko</w:t>
            </w:r>
          </w:p>
          <w:p w14:paraId="3041DB5F" w14:textId="77777777" w:rsidR="0074100A" w:rsidRPr="00EF60B6" w:rsidRDefault="0074100A" w:rsidP="0074100A">
            <w:pPr>
              <w:pStyle w:val="TableContents"/>
              <w:rPr>
                <w:rFonts w:hint="eastAsia"/>
                <w:color w:val="000000"/>
                <w:lang w:val="pl-PL"/>
              </w:rPr>
            </w:pPr>
            <w:r w:rsidRPr="00EF60B6">
              <w:rPr>
                <w:color w:val="000000"/>
                <w:lang w:val="pl-PL"/>
              </w:rPr>
              <w:t>(pieczęć), funkcja oraz podpis</w:t>
            </w:r>
          </w:p>
          <w:p w14:paraId="6734A61C" w14:textId="77777777" w:rsidR="0074100A" w:rsidRPr="00EF60B6" w:rsidRDefault="0074100A" w:rsidP="008714A6">
            <w:pPr>
              <w:rPr>
                <w:rFonts w:hint="eastAsia"/>
              </w:rPr>
            </w:pP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762F" w14:textId="77777777" w:rsidR="0074100A" w:rsidRPr="00EF60B6" w:rsidRDefault="0074100A" w:rsidP="008714A6">
            <w:pPr>
              <w:pStyle w:val="TableContents"/>
              <w:rPr>
                <w:rFonts w:hint="eastAsia"/>
                <w:color w:val="000000"/>
                <w:lang w:val="pl-PL"/>
              </w:rPr>
            </w:pPr>
          </w:p>
        </w:tc>
      </w:tr>
    </w:tbl>
    <w:p w14:paraId="229CA0BA" w14:textId="77777777" w:rsidR="008453D2" w:rsidRDefault="008453D2">
      <w:pPr>
        <w:rPr>
          <w:rFonts w:hint="eastAsia"/>
        </w:rPr>
      </w:pPr>
    </w:p>
    <w:p w14:paraId="73C8C986" w14:textId="77777777" w:rsidR="00BC16B0" w:rsidRDefault="00BC16B0">
      <w:pPr>
        <w:rPr>
          <w:rFonts w:hint="eastAsia"/>
        </w:rPr>
      </w:pPr>
    </w:p>
    <w:p w14:paraId="7966F9BE" w14:textId="77777777" w:rsidR="00BC16B0" w:rsidRDefault="00BC16B0">
      <w:pPr>
        <w:rPr>
          <w:rFonts w:hint="eastAsia"/>
        </w:rPr>
      </w:pPr>
    </w:p>
    <w:p w14:paraId="3DC59019" w14:textId="77777777" w:rsidR="00BC16B0" w:rsidRDefault="00BC16B0"/>
    <w:p w14:paraId="5CB434AC" w14:textId="77777777" w:rsidR="007153FF" w:rsidRDefault="007153FF">
      <w:pPr>
        <w:rPr>
          <w:rFonts w:hint="eastAsia"/>
        </w:rPr>
      </w:pPr>
    </w:p>
    <w:p w14:paraId="2F6117FF" w14:textId="77777777" w:rsidR="00BC16B0" w:rsidRDefault="00BC16B0">
      <w:pPr>
        <w:rPr>
          <w:rFonts w:hint="eastAsia"/>
        </w:rPr>
      </w:pPr>
    </w:p>
    <w:p w14:paraId="662B0BE9" w14:textId="5147607F" w:rsidR="00BC16B0" w:rsidRPr="00EF60B6" w:rsidRDefault="0074100A" w:rsidP="00BC16B0">
      <w:pPr>
        <w:pStyle w:val="NormalnyWeb"/>
        <w:jc w:val="center"/>
        <w:rPr>
          <w:b/>
          <w:sz w:val="20"/>
          <w:szCs w:val="20"/>
        </w:rPr>
      </w:pPr>
      <w:r>
        <w:rPr>
          <w:rStyle w:val="Uwydatnienie"/>
          <w:b/>
          <w:sz w:val="20"/>
          <w:szCs w:val="20"/>
        </w:rPr>
        <w:lastRenderedPageBreak/>
        <w:t>K</w:t>
      </w:r>
      <w:r w:rsidR="00BC16B0" w:rsidRPr="00EF60B6">
        <w:rPr>
          <w:rStyle w:val="Uwydatnienie"/>
          <w:b/>
          <w:sz w:val="20"/>
          <w:szCs w:val="20"/>
        </w:rPr>
        <w:t>lauzula informacyjna dla kontrahenta</w:t>
      </w:r>
    </w:p>
    <w:p w14:paraId="1C74D4B8" w14:textId="77777777" w:rsidR="00BC16B0" w:rsidRPr="00EF60B6" w:rsidRDefault="00BC16B0" w:rsidP="00BC16B0">
      <w:pPr>
        <w:pStyle w:val="NormalnyWeb"/>
        <w:jc w:val="both"/>
        <w:rPr>
          <w:rStyle w:val="Uwydatnienie"/>
          <w:b/>
          <w:i w:val="0"/>
          <w:iCs w:val="0"/>
          <w:sz w:val="20"/>
          <w:szCs w:val="20"/>
        </w:rPr>
      </w:pPr>
      <w:r w:rsidRPr="00EF60B6">
        <w:rPr>
          <w:rStyle w:val="Uwydatnienie"/>
          <w:b/>
          <w:i w:val="0"/>
          <w:iCs w:val="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uchyleniem dyrektywy 95/46/WE (ogólne rozporządzenie o ochronie danych), zwanego dalej RODO, uprzejmie informuję, że:</w:t>
      </w:r>
    </w:p>
    <w:p w14:paraId="49115FF9" w14:textId="77777777" w:rsidR="00BC16B0" w:rsidRPr="00EF60B6" w:rsidRDefault="00BC16B0" w:rsidP="00BC16B0">
      <w:pPr>
        <w:pStyle w:val="Akapitzlist"/>
        <w:numPr>
          <w:ilvl w:val="0"/>
          <w:numId w:val="1"/>
        </w:numPr>
        <w:suppressAutoHyphens w:val="0"/>
        <w:autoSpaceDN/>
        <w:jc w:val="both"/>
        <w:textAlignment w:val="auto"/>
        <w:rPr>
          <w:rFonts w:hint="eastAsia"/>
          <w:sz w:val="20"/>
          <w:szCs w:val="20"/>
        </w:rPr>
      </w:pPr>
      <w:r w:rsidRPr="00EF60B6">
        <w:rPr>
          <w:sz w:val="20"/>
          <w:szCs w:val="20"/>
        </w:rPr>
        <w:t xml:space="preserve">Administratorem danych osobowych jest Zakład Wodociągów i Kanalizacji spółka z ograniczoną odpowiedzialnością, ul. </w:t>
      </w:r>
      <w:proofErr w:type="spellStart"/>
      <w:r w:rsidRPr="00EF60B6">
        <w:rPr>
          <w:sz w:val="20"/>
          <w:szCs w:val="20"/>
        </w:rPr>
        <w:t>Płonkowska</w:t>
      </w:r>
      <w:proofErr w:type="spellEnd"/>
      <w:r w:rsidRPr="00EF60B6">
        <w:rPr>
          <w:sz w:val="20"/>
          <w:szCs w:val="20"/>
        </w:rPr>
        <w:t xml:space="preserve"> 44, 18-100 Łapy, e-mail: </w:t>
      </w:r>
      <w:hyperlink r:id="rId8" w:history="1">
        <w:r w:rsidRPr="00EF60B6">
          <w:rPr>
            <w:rStyle w:val="Hipercze"/>
            <w:sz w:val="20"/>
            <w:szCs w:val="20"/>
          </w:rPr>
          <w:t>biuro@zwiklapy.pl</w:t>
        </w:r>
      </w:hyperlink>
      <w:r w:rsidRPr="00EF60B6">
        <w:rPr>
          <w:sz w:val="20"/>
          <w:szCs w:val="20"/>
        </w:rPr>
        <w:t>,  tel.:  85 7152851.</w:t>
      </w:r>
    </w:p>
    <w:p w14:paraId="3A9BB816" w14:textId="77777777" w:rsidR="00BC16B0" w:rsidRPr="00EF60B6" w:rsidRDefault="00BC16B0" w:rsidP="00BC16B0">
      <w:pPr>
        <w:pStyle w:val="Akapitzlist"/>
        <w:numPr>
          <w:ilvl w:val="0"/>
          <w:numId w:val="1"/>
        </w:numPr>
        <w:suppressAutoHyphens w:val="0"/>
        <w:autoSpaceDN/>
        <w:jc w:val="both"/>
        <w:textAlignment w:val="auto"/>
        <w:rPr>
          <w:rStyle w:val="Uwydatnienie"/>
          <w:rFonts w:hint="eastAsia"/>
          <w:i w:val="0"/>
          <w:iCs w:val="0"/>
          <w:sz w:val="20"/>
          <w:szCs w:val="20"/>
        </w:rPr>
      </w:pPr>
      <w:r w:rsidRPr="00EF60B6">
        <w:rPr>
          <w:rStyle w:val="Uwydatnienie"/>
          <w:rFonts w:eastAsia="Times New Roman"/>
          <w:i w:val="0"/>
          <w:iCs w:val="0"/>
          <w:sz w:val="20"/>
          <w:szCs w:val="20"/>
        </w:rPr>
        <w:t xml:space="preserve">Pani/Pana dane osobowe przetwarzane będą w celu zawarcia i realizacji umowy, w tym kontaktu związanego z realizacją umowy zawartej z Panem/Panią, na podstawie art. 6 ust. 1 lit. b) RODO oraz w celu wypełnienia obowiązku prawnego ciążącego na administratorze, na podstawie art. 6 ust 1 lit c) RODO w szczególności w celach rachunkowych i podatkowych. </w:t>
      </w:r>
      <w:r w:rsidRPr="00EF60B6">
        <w:rPr>
          <w:rFonts w:cstheme="minorHAnsi"/>
          <w:sz w:val="20"/>
          <w:szCs w:val="20"/>
        </w:rPr>
        <w:t>Pani/Pana dane osobowe przetwarzane będą w celu przedstawienia Pani/u także innych naszych usług i produktów</w:t>
      </w:r>
      <w:r w:rsidRPr="00EF60B6">
        <w:rPr>
          <w:rStyle w:val="Uwydatnienie"/>
          <w:rFonts w:eastAsia="Times New Roman"/>
          <w:i w:val="0"/>
          <w:iCs w:val="0"/>
          <w:sz w:val="20"/>
          <w:szCs w:val="20"/>
        </w:rPr>
        <w:t xml:space="preserve"> oraz </w:t>
      </w:r>
      <w:r w:rsidRPr="00EF60B6">
        <w:rPr>
          <w:rFonts w:cstheme="minorHAnsi"/>
          <w:sz w:val="20"/>
          <w:szCs w:val="20"/>
        </w:rPr>
        <w:t xml:space="preserve">w związku z dochodzeniem/obroną roszczeń, na podstawie art. 6 ust. 1 lit. f) RODO, co stanowi uzasadniony interes Administratora. </w:t>
      </w:r>
    </w:p>
    <w:p w14:paraId="02F1FBAA" w14:textId="77777777" w:rsidR="00BC16B0" w:rsidRPr="00EF60B6" w:rsidRDefault="00BC16B0" w:rsidP="00BC16B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0"/>
          <w:szCs w:val="20"/>
        </w:rPr>
      </w:pPr>
      <w:bookmarkStart w:id="0" w:name="_Hlk184838156"/>
      <w:r w:rsidRPr="00EF60B6">
        <w:rPr>
          <w:sz w:val="20"/>
          <w:szCs w:val="20"/>
        </w:rPr>
        <w:t xml:space="preserve">Odbiorcami danych osobowych mogą być dostawcy usług pocztowych i kurierskich, dostawcy rozwiązań płatności on-line, banki, dostawcy usług informatycznych Administratora w tym </w:t>
      </w:r>
      <w:proofErr w:type="spellStart"/>
      <w:r w:rsidRPr="00EF60B6">
        <w:rPr>
          <w:sz w:val="20"/>
          <w:szCs w:val="20"/>
        </w:rPr>
        <w:t>hostingodawcy</w:t>
      </w:r>
      <w:proofErr w:type="spellEnd"/>
      <w:r w:rsidRPr="00EF60B6">
        <w:rPr>
          <w:sz w:val="20"/>
          <w:szCs w:val="20"/>
        </w:rPr>
        <w:t>, obsługa księgowa, prawna administratora. Dane osobowe podlegają przekazaniu także innym  podmiotom uprawnionym do ich otrzymania na podstawie przepisów prawa</w:t>
      </w:r>
      <w:bookmarkEnd w:id="0"/>
      <w:r w:rsidRPr="00EF60B6">
        <w:rPr>
          <w:sz w:val="20"/>
          <w:szCs w:val="20"/>
        </w:rPr>
        <w:t>.</w:t>
      </w:r>
    </w:p>
    <w:p w14:paraId="185049CE" w14:textId="77777777" w:rsidR="00BC16B0" w:rsidRPr="00EF60B6" w:rsidRDefault="00BC16B0" w:rsidP="00BC16B0">
      <w:pPr>
        <w:pStyle w:val="Akapitzlist"/>
        <w:numPr>
          <w:ilvl w:val="0"/>
          <w:numId w:val="1"/>
        </w:numPr>
        <w:suppressAutoHyphens w:val="0"/>
        <w:autoSpaceDN/>
        <w:ind w:left="714" w:hanging="357"/>
        <w:contextualSpacing w:val="0"/>
        <w:jc w:val="both"/>
        <w:textAlignment w:val="auto"/>
        <w:rPr>
          <w:rStyle w:val="Uwydatnienie"/>
          <w:rFonts w:eastAsia="Times New Roman"/>
          <w:i w:val="0"/>
          <w:iCs w:val="0"/>
          <w:sz w:val="20"/>
          <w:szCs w:val="20"/>
        </w:rPr>
      </w:pPr>
      <w:r w:rsidRPr="00EF60B6">
        <w:rPr>
          <w:rStyle w:val="Uwydatnienie"/>
          <w:rFonts w:eastAsia="Times New Roman"/>
          <w:i w:val="0"/>
          <w:iCs w:val="0"/>
          <w:sz w:val="20"/>
          <w:szCs w:val="20"/>
        </w:rPr>
        <w:t xml:space="preserve">Pani/Pana dane osobowe będą przetwarzane przez okres niezbędny do realizacji umowy oraz przez okres wynikający z przepisów prawa. Dane przetwarzane w związku z dochodzeniem i obroną przed roszczeniami będą przetwarzane do czasu przedawnienia roszczeń. </w:t>
      </w:r>
    </w:p>
    <w:p w14:paraId="5B2C1B49" w14:textId="77777777" w:rsidR="00BC16B0" w:rsidRPr="00EF60B6" w:rsidRDefault="00BC16B0" w:rsidP="00BC16B0">
      <w:pPr>
        <w:pStyle w:val="Akapitzlist"/>
        <w:numPr>
          <w:ilvl w:val="0"/>
          <w:numId w:val="1"/>
        </w:numPr>
        <w:suppressAutoHyphens w:val="0"/>
        <w:autoSpaceDN/>
        <w:ind w:left="714" w:hanging="357"/>
        <w:contextualSpacing w:val="0"/>
        <w:jc w:val="both"/>
        <w:textAlignment w:val="auto"/>
        <w:rPr>
          <w:rStyle w:val="Uwydatnienie"/>
          <w:rFonts w:eastAsia="Times New Roman"/>
          <w:i w:val="0"/>
          <w:iCs w:val="0"/>
          <w:sz w:val="20"/>
          <w:szCs w:val="20"/>
        </w:rPr>
      </w:pPr>
      <w:r w:rsidRPr="00EF60B6">
        <w:rPr>
          <w:rStyle w:val="Uwydatnienie"/>
          <w:rFonts w:eastAsia="Times New Roman"/>
          <w:i w:val="0"/>
          <w:iCs w:val="0"/>
          <w:sz w:val="20"/>
          <w:szCs w:val="20"/>
        </w:rPr>
        <w:t>Posiada Pan/Pani prawo żądania od administratora dostępu do danych osobowych, ich sprostowania, usunięcia, ograniczenia przetwarzania</w:t>
      </w:r>
      <w:r w:rsidRPr="00EF60B6">
        <w:rPr>
          <w:sz w:val="20"/>
          <w:szCs w:val="20"/>
        </w:rPr>
        <w:t xml:space="preserve"> </w:t>
      </w:r>
      <w:r w:rsidRPr="00EF60B6">
        <w:rPr>
          <w:rStyle w:val="Uwydatnienie"/>
          <w:rFonts w:eastAsia="Times New Roman"/>
          <w:i w:val="0"/>
          <w:iCs w:val="0"/>
          <w:sz w:val="20"/>
          <w:szCs w:val="20"/>
        </w:rPr>
        <w:t>oraz prawo wniesienia sprzeciwu z przyczyn związanych z Pani/Pana szczególną sytuacją wobec przetwarzania danych osobowych opartego na art. 6 ust. 1 lit. f).</w:t>
      </w:r>
    </w:p>
    <w:p w14:paraId="461F99E2" w14:textId="77777777" w:rsidR="00BC16B0" w:rsidRPr="00EF60B6" w:rsidRDefault="00BC16B0" w:rsidP="00BC16B0">
      <w:pPr>
        <w:pStyle w:val="Akapitzlist"/>
        <w:numPr>
          <w:ilvl w:val="0"/>
          <w:numId w:val="1"/>
        </w:numPr>
        <w:tabs>
          <w:tab w:val="num" w:pos="284"/>
        </w:tabs>
        <w:suppressAutoHyphens w:val="0"/>
        <w:autoSpaceDN/>
        <w:ind w:left="714" w:hanging="357"/>
        <w:contextualSpacing w:val="0"/>
        <w:jc w:val="both"/>
        <w:textAlignment w:val="auto"/>
        <w:rPr>
          <w:rFonts w:hint="eastAsia"/>
          <w:color w:val="000000"/>
          <w:sz w:val="20"/>
          <w:szCs w:val="20"/>
        </w:rPr>
      </w:pPr>
      <w:r w:rsidRPr="00EF60B6">
        <w:rPr>
          <w:color w:val="000000"/>
          <w:sz w:val="20"/>
          <w:szCs w:val="20"/>
        </w:rPr>
        <w:t xml:space="preserve">Przysługuje Pani/Panu prawo do wniesienia skargi do organu nadzorczego – Prezesa Urzędu Ochrony Danych Osobowych. </w:t>
      </w:r>
    </w:p>
    <w:p w14:paraId="455F4F30" w14:textId="77777777" w:rsidR="00BC16B0" w:rsidRPr="00EF60B6" w:rsidRDefault="00BC16B0" w:rsidP="00BC16B0">
      <w:pPr>
        <w:pStyle w:val="Akapitzlist"/>
        <w:numPr>
          <w:ilvl w:val="0"/>
          <w:numId w:val="1"/>
        </w:numPr>
        <w:tabs>
          <w:tab w:val="num" w:pos="284"/>
        </w:tabs>
        <w:suppressAutoHyphens w:val="0"/>
        <w:autoSpaceDN/>
        <w:ind w:left="714" w:hanging="357"/>
        <w:contextualSpacing w:val="0"/>
        <w:jc w:val="both"/>
        <w:textAlignment w:val="auto"/>
        <w:rPr>
          <w:rFonts w:hint="eastAsia"/>
          <w:color w:val="000000"/>
          <w:sz w:val="20"/>
          <w:szCs w:val="20"/>
        </w:rPr>
      </w:pPr>
      <w:r w:rsidRPr="00EF60B6">
        <w:rPr>
          <w:color w:val="000000"/>
          <w:sz w:val="20"/>
          <w:szCs w:val="20"/>
        </w:rPr>
        <w:t>Podanie danych osobowych jest warunkiem zawarcia umowy i Strony są zobowiązane do ich podania. Konsekwencją ich niepodania będzie brak możliwości zawarcia i wykonania umowy.</w:t>
      </w:r>
    </w:p>
    <w:p w14:paraId="746DC757" w14:textId="77777777" w:rsidR="00BC16B0" w:rsidRPr="00EF60B6" w:rsidRDefault="00BC16B0" w:rsidP="00BC16B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before="1" w:line="276" w:lineRule="auto"/>
        <w:ind w:right="109"/>
        <w:contextualSpacing w:val="0"/>
        <w:jc w:val="both"/>
        <w:textAlignment w:val="auto"/>
        <w:rPr>
          <w:rFonts w:hint="eastAsia"/>
          <w:sz w:val="20"/>
          <w:szCs w:val="20"/>
        </w:rPr>
      </w:pPr>
      <w:r w:rsidRPr="00EF60B6">
        <w:rPr>
          <w:sz w:val="20"/>
          <w:szCs w:val="20"/>
        </w:rPr>
        <w:t>Dane osobowe nie będą wykorzystywane do zautomatyzowanego podejmowania decyzji ani profilowania, o którym mowa w art. 22 RODO.</w:t>
      </w:r>
    </w:p>
    <w:p w14:paraId="32854BD1" w14:textId="77777777" w:rsidR="00BC16B0" w:rsidRPr="00EF60B6" w:rsidRDefault="00BC16B0" w:rsidP="00BC16B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before="1"/>
        <w:ind w:right="109"/>
        <w:contextualSpacing w:val="0"/>
        <w:jc w:val="both"/>
        <w:textAlignment w:val="auto"/>
        <w:rPr>
          <w:rFonts w:hint="eastAsia"/>
          <w:sz w:val="20"/>
          <w:szCs w:val="20"/>
        </w:rPr>
      </w:pPr>
      <w:r w:rsidRPr="00EF60B6">
        <w:rPr>
          <w:sz w:val="20"/>
          <w:szCs w:val="20"/>
        </w:rPr>
        <w:t>Administrator nie przekazuje Pani/a danych osobowych bezpośrednio do Państwa trzeciego ani organizacji międzynarodowej, jednak korzysta narzędzi informatycznych, których dostawcy informują o możliwości przetwarzania danych osobowych na terytorium Państw spoza Europejskiego Obszaru Gospodarczego, w tym na terenie Stanów Zjednoczonych, deklarując przy tym, że transfer danych został zabezpieczony za pomocą mechanizmów przewidzianych RODO, w tym w oparciu o decyzje o adekwatności lub stosowanie standardowych klauzul umownych zatwierdzonych przez Komisję Europejską.  Więcej informacji można uzyskać na stronie:</w:t>
      </w:r>
    </w:p>
    <w:p w14:paraId="3EBA6A77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  <w:r w:rsidRPr="00EF60B6">
        <w:rPr>
          <w:sz w:val="20"/>
          <w:szCs w:val="20"/>
        </w:rPr>
        <w:t xml:space="preserve">- </w:t>
      </w:r>
      <w:hyperlink r:id="rId9" w:anchor="mainwherewestoreandprocessdatamodule" w:history="1">
        <w:r w:rsidRPr="00EF60B6">
          <w:rPr>
            <w:rStyle w:val="Hipercze"/>
            <w:sz w:val="20"/>
            <w:szCs w:val="20"/>
          </w:rPr>
          <w:t>https://www.microsoft.com/pl-pl/privacy/privacystatement#mainwherewestoreandprocessdatamodule</w:t>
        </w:r>
      </w:hyperlink>
    </w:p>
    <w:p w14:paraId="10933365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  <w:r w:rsidRPr="00EF60B6">
        <w:rPr>
          <w:sz w:val="20"/>
          <w:szCs w:val="20"/>
        </w:rPr>
        <w:t xml:space="preserve">- </w:t>
      </w:r>
      <w:hyperlink r:id="rId10" w:history="1">
        <w:r w:rsidRPr="00EF60B6">
          <w:rPr>
            <w:rStyle w:val="Hipercze"/>
            <w:sz w:val="20"/>
            <w:szCs w:val="20"/>
          </w:rPr>
          <w:t>https://policies.google.com/privacy?hl=pl&amp;gl=pl</w:t>
        </w:r>
      </w:hyperlink>
      <w:r w:rsidRPr="00EF60B6">
        <w:rPr>
          <w:sz w:val="20"/>
          <w:szCs w:val="20"/>
        </w:rPr>
        <w:t xml:space="preserve"> </w:t>
      </w:r>
    </w:p>
    <w:p w14:paraId="7A276D33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</w:p>
    <w:p w14:paraId="5595309E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</w:p>
    <w:p w14:paraId="5776F73D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</w:p>
    <w:p w14:paraId="09F7B0D6" w14:textId="77777777" w:rsidR="00BC16B0" w:rsidRPr="00EF60B6" w:rsidRDefault="00BC16B0" w:rsidP="00BC16B0">
      <w:pPr>
        <w:pStyle w:val="Akapitzlist"/>
        <w:ind w:left="709"/>
        <w:jc w:val="right"/>
        <w:rPr>
          <w:rFonts w:hint="eastAsia"/>
          <w:sz w:val="20"/>
          <w:szCs w:val="20"/>
        </w:rPr>
      </w:pP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  <w:t>__________________________</w:t>
      </w:r>
    </w:p>
    <w:p w14:paraId="7E47B4C4" w14:textId="77777777" w:rsidR="00BC16B0" w:rsidRPr="000F2C73" w:rsidRDefault="00BC16B0" w:rsidP="00BC16B0">
      <w:pPr>
        <w:pStyle w:val="Akapitzlist"/>
        <w:suppressAutoHyphens w:val="0"/>
        <w:ind w:left="709"/>
        <w:rPr>
          <w:rFonts w:ascii="Times New Roman" w:eastAsiaTheme="minorEastAsia" w:hAnsi="Times New Roman" w:cs="Times New Roman"/>
          <w:kern w:val="0"/>
          <w:vertAlign w:val="superscript"/>
          <w:lang w:eastAsia="pl-PL" w:bidi="ar-SA"/>
        </w:rPr>
      </w:pP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sz w:val="20"/>
          <w:szCs w:val="20"/>
          <w:lang w:eastAsia="pl-PL" w:bidi="ar-SA"/>
        </w:rPr>
        <w:tab/>
      </w:r>
      <w:r w:rsidRPr="000F2C73">
        <w:rPr>
          <w:rFonts w:ascii="Times New Roman" w:eastAsiaTheme="minorEastAsia" w:hAnsi="Times New Roman" w:cs="Times New Roman"/>
          <w:kern w:val="0"/>
          <w:vertAlign w:val="superscript"/>
          <w:lang w:eastAsia="pl-PL" w:bidi="ar-SA"/>
        </w:rPr>
        <w:t xml:space="preserve">data/ </w:t>
      </w:r>
      <w:r w:rsidRPr="00EF60B6">
        <w:rPr>
          <w:vertAlign w:val="superscript"/>
        </w:rPr>
        <w:t>po</w:t>
      </w:r>
      <w:r w:rsidRPr="000F2C73">
        <w:rPr>
          <w:rFonts w:ascii="Times New Roman" w:eastAsiaTheme="minorEastAsia" w:hAnsi="Times New Roman" w:cs="Times New Roman"/>
          <w:kern w:val="0"/>
          <w:vertAlign w:val="superscript"/>
          <w:lang w:eastAsia="pl-PL" w:bidi="ar-SA"/>
        </w:rPr>
        <w:t>dpis</w:t>
      </w:r>
    </w:p>
    <w:p w14:paraId="1FEEB7CB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</w:p>
    <w:p w14:paraId="240DB280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</w:p>
    <w:p w14:paraId="3C85A47A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</w:p>
    <w:p w14:paraId="6E03BD33" w14:textId="77777777" w:rsidR="00BC16B0" w:rsidRPr="00EF60B6" w:rsidRDefault="00BC16B0" w:rsidP="00BC16B0">
      <w:pPr>
        <w:pStyle w:val="Akapitzlist"/>
        <w:ind w:left="709"/>
        <w:rPr>
          <w:rFonts w:hint="eastAsia"/>
          <w:sz w:val="20"/>
          <w:szCs w:val="20"/>
        </w:rPr>
      </w:pPr>
    </w:p>
    <w:p w14:paraId="75FD3581" w14:textId="77777777" w:rsidR="00BC16B0" w:rsidRDefault="00BC16B0">
      <w:pPr>
        <w:rPr>
          <w:rFonts w:hint="eastAsia"/>
        </w:rPr>
      </w:pPr>
    </w:p>
    <w:sectPr w:rsidR="00BC16B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1D84" w14:textId="77777777" w:rsidR="0073102C" w:rsidRDefault="0073102C" w:rsidP="00BC16B0">
      <w:pPr>
        <w:rPr>
          <w:rFonts w:hint="eastAsia"/>
        </w:rPr>
      </w:pPr>
      <w:r>
        <w:separator/>
      </w:r>
    </w:p>
  </w:endnote>
  <w:endnote w:type="continuationSeparator" w:id="0">
    <w:p w14:paraId="184288AD" w14:textId="77777777" w:rsidR="0073102C" w:rsidRDefault="0073102C" w:rsidP="00BC16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0077" w14:textId="77777777" w:rsidR="00BC16B0" w:rsidRPr="00EF60B6" w:rsidRDefault="00BC16B0" w:rsidP="00BC16B0">
    <w:pPr>
      <w:pStyle w:val="Stopka"/>
      <w:pBdr>
        <w:top w:val="double" w:sz="24" w:space="1" w:color="800000"/>
      </w:pBdr>
      <w:jc w:val="center"/>
      <w:rPr>
        <w:rFonts w:hint="eastAsia"/>
      </w:rPr>
    </w:pPr>
    <w:r w:rsidRPr="00EF60B6">
      <w:rPr>
        <w:rFonts w:ascii="Cambria" w:hAnsi="Cambria" w:cs="Cambria"/>
        <w:sz w:val="16"/>
        <w:szCs w:val="16"/>
      </w:rPr>
      <w:t>Spółka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wpisana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do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KRS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prowadzonego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przez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Sąd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Rejonowy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w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Białymstoku</w:t>
    </w:r>
  </w:p>
  <w:p w14:paraId="053398AB" w14:textId="77777777" w:rsidR="00BC16B0" w:rsidRPr="00EF60B6" w:rsidRDefault="00BC16B0" w:rsidP="00BC16B0">
    <w:pPr>
      <w:pStyle w:val="Stopka"/>
      <w:pBdr>
        <w:top w:val="double" w:sz="24" w:space="1" w:color="800000"/>
      </w:pBdr>
      <w:jc w:val="center"/>
      <w:rPr>
        <w:rFonts w:hint="eastAsia"/>
        <w:sz w:val="16"/>
        <w:szCs w:val="16"/>
      </w:rPr>
    </w:pPr>
    <w:r w:rsidRPr="00EF60B6">
      <w:rPr>
        <w:rFonts w:ascii="Cambria" w:hAnsi="Cambria" w:cs="Cambria"/>
        <w:sz w:val="16"/>
        <w:szCs w:val="16"/>
      </w:rPr>
      <w:t>II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Wydział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gospodarczy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w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Białymstoku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KRS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0000442581</w:t>
    </w:r>
  </w:p>
  <w:p w14:paraId="27749DE2" w14:textId="77777777" w:rsidR="00BC16B0" w:rsidRPr="00EF60B6" w:rsidRDefault="00BC16B0" w:rsidP="00BC16B0">
    <w:pPr>
      <w:pStyle w:val="Stopka"/>
      <w:pBdr>
        <w:top w:val="double" w:sz="24" w:space="1" w:color="800000"/>
      </w:pBdr>
      <w:jc w:val="center"/>
      <w:rPr>
        <w:rFonts w:hint="eastAsia"/>
        <w:sz w:val="16"/>
        <w:szCs w:val="16"/>
      </w:rPr>
    </w:pPr>
    <w:r w:rsidRPr="00EF60B6">
      <w:rPr>
        <w:rFonts w:ascii="Cambria" w:hAnsi="Cambria" w:cs="Cambria"/>
        <w:sz w:val="16"/>
        <w:szCs w:val="16"/>
      </w:rPr>
      <w:t>Kapitał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zakładowy24093400.00  NIP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542-020-82-99,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REGON</w:t>
    </w:r>
    <w:r w:rsidRPr="00EF60B6">
      <w:rPr>
        <w:rFonts w:ascii="Cambria" w:eastAsia="Cambria" w:hAnsi="Cambria" w:cs="Cambria"/>
        <w:sz w:val="16"/>
        <w:szCs w:val="16"/>
      </w:rPr>
      <w:t xml:space="preserve"> </w:t>
    </w:r>
    <w:r w:rsidRPr="00EF60B6">
      <w:rPr>
        <w:rFonts w:ascii="Cambria" w:hAnsi="Cambria" w:cs="Cambria"/>
        <w:sz w:val="16"/>
        <w:szCs w:val="16"/>
      </w:rPr>
      <w:t>200747945</w:t>
    </w:r>
  </w:p>
  <w:p w14:paraId="3FD99EB3" w14:textId="77777777" w:rsidR="00BC16B0" w:rsidRPr="00EF60B6" w:rsidRDefault="00BC16B0" w:rsidP="00BC16B0">
    <w:pPr>
      <w:pStyle w:val="Stopka"/>
      <w:pBdr>
        <w:top w:val="double" w:sz="24" w:space="1" w:color="800000"/>
      </w:pBdr>
      <w:jc w:val="center"/>
      <w:rPr>
        <w:rFonts w:ascii="Cambria" w:eastAsia="Cambria" w:hAnsi="Cambria" w:cs="Cambria"/>
        <w:sz w:val="16"/>
        <w:szCs w:val="16"/>
      </w:rPr>
    </w:pPr>
    <w:r w:rsidRPr="00EF60B6">
      <w:rPr>
        <w:rFonts w:ascii="Cambria" w:eastAsia="Cambria" w:hAnsi="Cambria" w:cs="Cambria"/>
        <w:sz w:val="16"/>
        <w:szCs w:val="16"/>
      </w:rPr>
      <w:t>Rachunek Bankowy: Bank Gospodarstwa Krajowego 80113010590017341774200001</w:t>
    </w:r>
  </w:p>
  <w:p w14:paraId="01B265BB" w14:textId="77777777" w:rsidR="00BC16B0" w:rsidRDefault="00BC16B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D8C2" w14:textId="77777777" w:rsidR="0073102C" w:rsidRDefault="0073102C" w:rsidP="00BC16B0">
      <w:pPr>
        <w:rPr>
          <w:rFonts w:hint="eastAsia"/>
        </w:rPr>
      </w:pPr>
      <w:r>
        <w:separator/>
      </w:r>
    </w:p>
  </w:footnote>
  <w:footnote w:type="continuationSeparator" w:id="0">
    <w:p w14:paraId="6A7BEDC4" w14:textId="77777777" w:rsidR="0073102C" w:rsidRDefault="0073102C" w:rsidP="00BC16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93B20"/>
    <w:multiLevelType w:val="hybridMultilevel"/>
    <w:tmpl w:val="410862B2"/>
    <w:lvl w:ilvl="0" w:tplc="C6E00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B0"/>
    <w:rsid w:val="006B500A"/>
    <w:rsid w:val="007153FF"/>
    <w:rsid w:val="0073102C"/>
    <w:rsid w:val="0074100A"/>
    <w:rsid w:val="00772E32"/>
    <w:rsid w:val="008453D2"/>
    <w:rsid w:val="00A43549"/>
    <w:rsid w:val="00BC16B0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3784"/>
  <w15:chartTrackingRefBased/>
  <w15:docId w15:val="{F0C18225-03F0-482B-A05C-410A6FC2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6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6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6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6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6B0"/>
    <w:rPr>
      <w:i/>
      <w:iCs/>
      <w:color w:val="404040" w:themeColor="text1" w:themeTint="BF"/>
    </w:rPr>
  </w:style>
  <w:style w:type="paragraph" w:styleId="Akapitzlist">
    <w:name w:val="List Paragraph"/>
    <w:aliases w:val="Data wydania,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C1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6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6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6B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C16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  <w14:ligatures w14:val="none"/>
    </w:rPr>
  </w:style>
  <w:style w:type="paragraph" w:customStyle="1" w:styleId="TableContents">
    <w:name w:val="Table Contents"/>
    <w:basedOn w:val="Standard"/>
    <w:rsid w:val="00BC16B0"/>
    <w:pPr>
      <w:suppressLineNumbers/>
    </w:pPr>
  </w:style>
  <w:style w:type="paragraph" w:styleId="NormalnyWeb">
    <w:name w:val="Normal (Web)"/>
    <w:basedOn w:val="Normalny"/>
    <w:uiPriority w:val="99"/>
    <w:unhideWhenUsed/>
    <w:rsid w:val="00BC16B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BC16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16B0"/>
    <w:rPr>
      <w:color w:val="467886" w:themeColor="hyperlink"/>
      <w:u w:val="single"/>
    </w:rPr>
  </w:style>
  <w:style w:type="character" w:customStyle="1" w:styleId="AkapitzlistZnak">
    <w:name w:val="Akapit z listą Znak"/>
    <w:aliases w:val="Data wydania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BC16B0"/>
  </w:style>
  <w:style w:type="paragraph" w:styleId="Nagwek">
    <w:name w:val="header"/>
    <w:basedOn w:val="Normalny"/>
    <w:link w:val="NagwekZnak"/>
    <w:uiPriority w:val="99"/>
    <w:unhideWhenUsed/>
    <w:rsid w:val="00BC16B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16B0"/>
    <w:rPr>
      <w:rFonts w:ascii="Liberation Serif" w:eastAsia="SimSun" w:hAnsi="Liberation Serif" w:cs="Mangal"/>
      <w:kern w:val="3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nhideWhenUsed/>
    <w:rsid w:val="00BC16B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16B0"/>
    <w:rPr>
      <w:rFonts w:ascii="Liberation Serif" w:eastAsia="SimSun" w:hAnsi="Liberation Serif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wiklap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licies.google.com/privacy?hl=pl&amp;gl=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pl-pl/privacy/privacy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698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 Sp. z o.o Łapy</dc:creator>
  <cp:keywords/>
  <dc:description/>
  <cp:lastModifiedBy>ZWiK Sp. z o.o Łapy</cp:lastModifiedBy>
  <cp:revision>3</cp:revision>
  <dcterms:created xsi:type="dcterms:W3CDTF">2025-07-07T12:13:00Z</dcterms:created>
  <dcterms:modified xsi:type="dcterms:W3CDTF">2025-07-14T11:57:00Z</dcterms:modified>
</cp:coreProperties>
</file>